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0C4C" w14:textId="31AE0D1B" w:rsidR="00D839FB" w:rsidRPr="0081561E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32"/>
          <w:szCs w:val="32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32"/>
          <w:szCs w:val="32"/>
          <w14:ligatures w14:val="none"/>
        </w:rPr>
        <w:t>K 136 Månadsbrev nr</w:t>
      </w:r>
      <w:r w:rsidR="005F3D6F">
        <w:rPr>
          <w:rFonts w:ascii="Myriad Pro" w:hAnsi="Myriad Pro"/>
          <w:b/>
          <w:bCs/>
          <w:kern w:val="0"/>
          <w:sz w:val="32"/>
          <w:szCs w:val="32"/>
          <w14:ligatures w14:val="none"/>
        </w:rPr>
        <w:t xml:space="preserve"> 7 </w:t>
      </w:r>
      <w:r w:rsidRPr="0081561E">
        <w:rPr>
          <w:rFonts w:ascii="Myriad Pro" w:hAnsi="Myriad Pro"/>
          <w:b/>
          <w:bCs/>
          <w:kern w:val="0"/>
          <w:sz w:val="32"/>
          <w:szCs w:val="32"/>
          <w14:ligatures w14:val="none"/>
        </w:rPr>
        <w:t xml:space="preserve">Sandvikens IWC </w:t>
      </w:r>
    </w:p>
    <w:p w14:paraId="633E69A4" w14:textId="77777777" w:rsidR="00D839FB" w:rsidRPr="00AC17D9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32"/>
          <w:szCs w:val="32"/>
          <w14:ligatures w14:val="none"/>
        </w:rPr>
      </w:pPr>
    </w:p>
    <w:p w14:paraId="6C67B4F5" w14:textId="0E45DC75" w:rsidR="00D839FB" w:rsidRPr="0081561E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Kallelse till klubbmöte</w:t>
      </w:r>
      <w:r>
        <w:rPr>
          <w:rFonts w:ascii="Myriad Pro" w:hAnsi="Myriad Pro"/>
          <w:b/>
          <w:bCs/>
          <w:kern w:val="0"/>
          <w:sz w:val="28"/>
          <w:szCs w:val="28"/>
          <w14:ligatures w14:val="none"/>
        </w:rPr>
        <w:t xml:space="preserve"> – </w:t>
      </w:r>
      <w:r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IW-dagen</w:t>
      </w:r>
      <w:r>
        <w:rPr>
          <w:rFonts w:ascii="Myriad Pro" w:hAnsi="Myriad Pro"/>
          <w:b/>
          <w:bCs/>
          <w:kern w:val="0"/>
          <w:sz w:val="28"/>
          <w:szCs w:val="28"/>
          <w14:ligatures w14:val="none"/>
        </w:rPr>
        <w:t xml:space="preserve"> – separat inbjudan har skickats ut</w:t>
      </w:r>
    </w:p>
    <w:p w14:paraId="619608EC" w14:textId="6C131FB1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Onsdagen den </w:t>
      </w:r>
      <w:r>
        <w:rPr>
          <w:rFonts w:ascii="Myriad Pro" w:hAnsi="Myriad Pro"/>
          <w:kern w:val="0"/>
          <w:sz w:val="24"/>
          <w:szCs w:val="24"/>
          <w14:ligatures w14:val="none"/>
        </w:rPr>
        <w:t>8 januari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 kl. 18:00 </w:t>
      </w:r>
      <w:r>
        <w:rPr>
          <w:rFonts w:ascii="Myriad Pro" w:hAnsi="Myriad Pro"/>
          <w:kern w:val="0"/>
          <w:sz w:val="24"/>
          <w:szCs w:val="24"/>
          <w14:ligatures w14:val="none"/>
        </w:rPr>
        <w:t>Smedsgårdens Annex, Malmgatan 11</w:t>
      </w:r>
    </w:p>
    <w:p w14:paraId="5146D5A5" w14:textId="77777777" w:rsidR="00634454" w:rsidRDefault="00634454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53E1318E" w14:textId="77777777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0136FD0A" w14:textId="77777777" w:rsidR="00D839FB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Anmälan</w:t>
      </w:r>
    </w:p>
    <w:p w14:paraId="3596240D" w14:textId="4C5C01E0" w:rsidR="00D839FB" w:rsidRDefault="00D839FB" w:rsidP="00D839FB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Anmälan görs till Gunnel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Wengelin</w:t>
      </w:r>
      <w:proofErr w:type="spell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på </w:t>
      </w:r>
      <w:proofErr w:type="gramStart"/>
      <w:r>
        <w:rPr>
          <w:rFonts w:ascii="Myriad Pro" w:hAnsi="Myriad Pro"/>
          <w:kern w:val="0"/>
          <w:sz w:val="24"/>
          <w:szCs w:val="24"/>
          <w14:ligatures w14:val="none"/>
        </w:rPr>
        <w:t>070-2828778</w:t>
      </w:r>
      <w:proofErr w:type="gram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eller </w:t>
      </w:r>
      <w:hyperlink r:id="rId6" w:history="1">
        <w:r w:rsidRPr="00291BEB">
          <w:rPr>
            <w:rStyle w:val="Hyperlnk"/>
            <w:rFonts w:ascii="Myriad Pro" w:hAnsi="Myriad Pro"/>
            <w:kern w:val="0"/>
            <w:sz w:val="24"/>
            <w:szCs w:val="24"/>
            <w14:ligatures w14:val="none"/>
          </w:rPr>
          <w:t>gunnel.wengelin@gmail.com</w:t>
        </w:r>
      </w:hyperlink>
      <w:r>
        <w:rPr>
          <w:rFonts w:ascii="Myriad Pro" w:hAnsi="Myriad Pro"/>
          <w:kern w:val="0"/>
          <w:sz w:val="24"/>
          <w:szCs w:val="24"/>
          <w14:ligatures w14:val="none"/>
        </w:rPr>
        <w:t xml:space="preserve"> senast </w:t>
      </w:r>
      <w:r>
        <w:rPr>
          <w:rFonts w:ascii="Myriad Pro" w:hAnsi="Myriad Pro"/>
          <w:kern w:val="0"/>
          <w:sz w:val="24"/>
          <w:szCs w:val="24"/>
          <w14:ligatures w14:val="none"/>
        </w:rPr>
        <w:t>fredag den 3 januari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.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Välkommen att bjuda med respektive/partner/vän.    </w:t>
      </w: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Anmälan är bindande.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Kostnad 2</w:t>
      </w:r>
      <w:r>
        <w:rPr>
          <w:rFonts w:ascii="Myriad Pro" w:hAnsi="Myriad Pro"/>
          <w:kern w:val="0"/>
          <w:sz w:val="24"/>
          <w:szCs w:val="24"/>
          <w14:ligatures w14:val="none"/>
        </w:rPr>
        <w:t>50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</w:t>
      </w:r>
      <w:r w:rsidRPr="00AC17D9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betalas till bg </w:t>
      </w:r>
      <w:proofErr w:type="gramStart"/>
      <w:r>
        <w:rPr>
          <w:kern w:val="0"/>
          <w:sz w:val="24"/>
          <w:szCs w:val="24"/>
          <w14:ligatures w14:val="none"/>
        </w:rPr>
        <w:t>5961-2408</w:t>
      </w:r>
      <w:proofErr w:type="gramEnd"/>
    </w:p>
    <w:p w14:paraId="11A9D808" w14:textId="77777777" w:rsidR="00634454" w:rsidRPr="00945A3E" w:rsidRDefault="00634454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5BF1E223" w14:textId="77777777" w:rsidR="00D839FB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</w:p>
    <w:p w14:paraId="697D2EBB" w14:textId="77777777" w:rsidR="00D839FB" w:rsidRPr="00945A3E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Program</w:t>
      </w:r>
    </w:p>
    <w:p w14:paraId="0276A9DC" w14:textId="078C2A2F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M</w:t>
      </w: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ingel</w:t>
      </w: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Myriad Pro" w:hAnsi="Myriad Pro"/>
          <w:kern w:val="0"/>
          <w:sz w:val="24"/>
          <w:szCs w:val="24"/>
          <w14:ligatures w14:val="none"/>
        </w:rPr>
        <w:t>Bubbel och snittar</w:t>
      </w:r>
    </w:p>
    <w:p w14:paraId="71159D3B" w14:textId="4AB1C74D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Middag -</w:t>
      </w:r>
      <w:r>
        <w:rPr>
          <w:rFonts w:ascii="Myriad Pro" w:hAnsi="Myriad Pro"/>
          <w:kern w:val="0"/>
          <w:sz w:val="24"/>
          <w:szCs w:val="24"/>
          <w14:ligatures w14:val="none"/>
        </w:rPr>
        <w:t>Laxwallenbergare</w:t>
      </w:r>
    </w:p>
    <w:p w14:paraId="055662A9" w14:textId="2AE7FFCF" w:rsidR="00F32B75" w:rsidRDefault="00F32B75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 xml:space="preserve">Föredrag-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Behrokh</w:t>
      </w:r>
      <w:proofErr w:type="spell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Honarmand</w:t>
      </w:r>
      <w:proofErr w:type="spellEnd"/>
      <w:r>
        <w:rPr>
          <w:rFonts w:ascii="Myriad Pro" w:hAnsi="Myriad Pro"/>
          <w:kern w:val="0"/>
          <w:sz w:val="24"/>
          <w:szCs w:val="24"/>
          <w14:ligatures w14:val="none"/>
        </w:rPr>
        <w:t>; Hälsofrämjande insatser</w:t>
      </w:r>
    </w:p>
    <w:p w14:paraId="31F9140B" w14:textId="12AC8DC4" w:rsidR="00F32B75" w:rsidRDefault="00F32B75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F32B75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Underhållning-</w:t>
      </w: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 xml:space="preserve"> </w:t>
      </w:r>
      <w:r w:rsidRPr="00F32B75">
        <w:rPr>
          <w:rFonts w:ascii="Myriad Pro" w:hAnsi="Myriad Pro"/>
          <w:kern w:val="0"/>
          <w:sz w:val="24"/>
          <w:szCs w:val="24"/>
          <w14:ligatures w14:val="none"/>
        </w:rPr>
        <w:t>Bianca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Rosendahl känd från Hello </w:t>
      </w:r>
      <w:proofErr w:type="spellStart"/>
      <w:r>
        <w:rPr>
          <w:rFonts w:ascii="Myriad Pro" w:hAnsi="Myriad Pro"/>
          <w:kern w:val="0"/>
          <w:sz w:val="24"/>
          <w:szCs w:val="24"/>
          <w14:ligatures w14:val="none"/>
        </w:rPr>
        <w:t>Mello</w:t>
      </w:r>
      <w:proofErr w:type="spellEnd"/>
    </w:p>
    <w:p w14:paraId="1D5EFBF2" w14:textId="77777777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Klubbärenden</w:t>
      </w:r>
      <w:r w:rsidRPr="00945A3E">
        <w:rPr>
          <w:rFonts w:ascii="Myriad Pro" w:hAnsi="Myriad Pro"/>
          <w:kern w:val="0"/>
          <w:sz w:val="24"/>
          <w:szCs w:val="24"/>
          <w14:ligatures w14:val="none"/>
        </w:rPr>
        <w:t>-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</w:p>
    <w:p w14:paraId="5FF42E09" w14:textId="546B3BDD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467C28">
        <w:rPr>
          <w:rFonts w:ascii="Myriad Pro" w:hAnsi="Myriad Pro"/>
          <w:b/>
          <w:bCs/>
          <w:kern w:val="0"/>
          <w:sz w:val="24"/>
          <w:szCs w:val="24"/>
          <w14:ligatures w14:val="none"/>
        </w:rPr>
        <w:t>Ekonomi</w:t>
      </w: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-Bankgirot: </w:t>
      </w:r>
      <w:r>
        <w:rPr>
          <w:rFonts w:ascii="Myriad Pro" w:hAnsi="Myriad Pro"/>
          <w:kern w:val="0"/>
          <w:sz w:val="24"/>
          <w:szCs w:val="24"/>
          <w14:ligatures w14:val="none"/>
        </w:rPr>
        <w:t>28 659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</w:t>
      </w:r>
    </w:p>
    <w:p w14:paraId="3596E5D0" w14:textId="63F8F026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                   -Tillglädje kontot: </w:t>
      </w:r>
      <w:r>
        <w:rPr>
          <w:rFonts w:ascii="Myriad Pro" w:hAnsi="Myriad Pro"/>
          <w:kern w:val="0"/>
          <w:sz w:val="24"/>
          <w:szCs w:val="24"/>
          <w14:ligatures w14:val="none"/>
        </w:rPr>
        <w:t>12 587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</w:t>
      </w:r>
    </w:p>
    <w:p w14:paraId="78FB2E88" w14:textId="0A02F0CA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                   -Kassa: 59</w:t>
      </w:r>
      <w:r>
        <w:rPr>
          <w:rFonts w:ascii="Myriad Pro" w:hAnsi="Myriad Pro"/>
          <w:kern w:val="0"/>
          <w:sz w:val="24"/>
          <w:szCs w:val="24"/>
          <w14:ligatures w14:val="none"/>
        </w:rPr>
        <w:t>4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kr</w:t>
      </w:r>
    </w:p>
    <w:p w14:paraId="493DF4D6" w14:textId="77777777" w:rsidR="00F32B75" w:rsidRDefault="00F32B75" w:rsidP="00F32B75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b/>
          <w:bCs/>
          <w:kern w:val="0"/>
          <w:sz w:val="24"/>
          <w:szCs w:val="24"/>
          <w14:ligatures w14:val="none"/>
        </w:rPr>
        <w:t xml:space="preserve">Lotteri- </w:t>
      </w:r>
      <w:r>
        <w:rPr>
          <w:rFonts w:ascii="Myriad Pro" w:hAnsi="Myriad Pro"/>
          <w:kern w:val="0"/>
          <w:sz w:val="24"/>
          <w:szCs w:val="24"/>
          <w14:ligatures w14:val="none"/>
        </w:rPr>
        <w:t>Ingrid, Agneta, Eva och Barbro tar med vinster</w:t>
      </w:r>
    </w:p>
    <w:p w14:paraId="6A60C44C" w14:textId="77777777" w:rsidR="00634454" w:rsidRPr="00D839FB" w:rsidRDefault="00634454" w:rsidP="00F32B75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2933E04D" w14:textId="77777777" w:rsidR="00D839FB" w:rsidRDefault="00D839FB" w:rsidP="00D839FB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4630BE31" w14:textId="77777777" w:rsidR="00D839FB" w:rsidRPr="00945A3E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Föregående möte</w:t>
      </w:r>
    </w:p>
    <w:p w14:paraId="7DCDC2D5" w14:textId="4FAE8379" w:rsidR="00D839FB" w:rsidRDefault="00B96708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 xml:space="preserve">22 glada medlemmar firade in julen på vår julfest! Det serverades </w:t>
      </w:r>
      <w:proofErr w:type="gramStart"/>
      <w:r>
        <w:rPr>
          <w:rFonts w:ascii="Myriad Pro" w:hAnsi="Myriad Pro"/>
          <w:kern w:val="0"/>
          <w:sz w:val="24"/>
          <w:szCs w:val="24"/>
          <w14:ligatures w14:val="none"/>
        </w:rPr>
        <w:t>bl.a.</w:t>
      </w:r>
      <w:proofErr w:type="gramEnd"/>
      <w:r>
        <w:rPr>
          <w:rFonts w:ascii="Myriad Pro" w:hAnsi="Myriad Pro"/>
          <w:kern w:val="0"/>
          <w:sz w:val="24"/>
          <w:szCs w:val="24"/>
          <w14:ligatures w14:val="none"/>
        </w:rPr>
        <w:t xml:space="preserve"> en alldeles lagom stor jultallrik från Ica Björksäter. Bosse underhöll med tal, dragspel och sång! Vår underbara sago-Agneta läste en lite julsaga om tomten. Dessutom fick vi ett väldigt uppskattat besök av egna Tomtemor Anne-Charlotte! Glada, mätta och belåtna skildes vi åt i vinterkvällen efter att vi önskat varandra en synnerligen God Jul och ett Gott Nytt År!</w:t>
      </w:r>
    </w:p>
    <w:p w14:paraId="41A1D82E" w14:textId="77777777" w:rsidR="00634454" w:rsidRDefault="00634454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333F2436" w14:textId="77777777" w:rsidR="00B96708" w:rsidRDefault="00B96708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59B86295" w14:textId="77777777" w:rsidR="00D839FB" w:rsidRPr="00A67367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Onsdagsträffar</w:t>
      </w:r>
    </w:p>
    <w:p w14:paraId="11AADC0D" w14:textId="5A920715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945A3E">
        <w:rPr>
          <w:rFonts w:ascii="Myriad Pro" w:hAnsi="Myriad Pro"/>
          <w:kern w:val="0"/>
          <w:sz w:val="24"/>
          <w:szCs w:val="24"/>
          <w14:ligatures w14:val="none"/>
        </w:rPr>
        <w:t xml:space="preserve">Nästa onsdagsträff blir </w:t>
      </w:r>
      <w:r w:rsidR="00B96708">
        <w:rPr>
          <w:rFonts w:ascii="Myriad Pro" w:hAnsi="Myriad Pro"/>
          <w:kern w:val="0"/>
          <w:sz w:val="24"/>
          <w:szCs w:val="24"/>
          <w14:ligatures w14:val="none"/>
        </w:rPr>
        <w:t>22 januari som vanligt på Hansens</w:t>
      </w:r>
    </w:p>
    <w:p w14:paraId="094C5095" w14:textId="77777777" w:rsidR="00634454" w:rsidRPr="00945A3E" w:rsidRDefault="00634454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62C8A41B" w14:textId="77777777" w:rsidR="00D839FB" w:rsidRPr="00AC17D9" w:rsidRDefault="00D839FB" w:rsidP="00D839FB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464C814A" w14:textId="77777777" w:rsidR="00D839FB" w:rsidRPr="0081561E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Nästa klubbmöte</w:t>
      </w:r>
    </w:p>
    <w:p w14:paraId="0008D9CA" w14:textId="245B1190" w:rsidR="00D839FB" w:rsidRPr="0081561E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Nästa klubbmöte äger rum den </w:t>
      </w:r>
      <w:r w:rsidR="00B96708">
        <w:rPr>
          <w:rFonts w:ascii="Myriad Pro" w:hAnsi="Myriad Pro"/>
          <w:kern w:val="0"/>
          <w:sz w:val="24"/>
          <w:szCs w:val="24"/>
          <w14:ligatures w14:val="none"/>
        </w:rPr>
        <w:t>5 februari</w:t>
      </w:r>
      <w:r>
        <w:rPr>
          <w:rFonts w:ascii="Myriad Pro" w:hAnsi="Myriad Pro"/>
          <w:kern w:val="0"/>
          <w:sz w:val="24"/>
          <w:szCs w:val="24"/>
          <w14:ligatures w14:val="none"/>
        </w:rPr>
        <w:t xml:space="preserve"> </w:t>
      </w:r>
    </w:p>
    <w:p w14:paraId="6E97CF0E" w14:textId="77777777" w:rsidR="00D839FB" w:rsidRDefault="00D839FB" w:rsidP="00D839FB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50EF4086" w14:textId="77777777" w:rsidR="00D839FB" w:rsidRPr="0081561E" w:rsidRDefault="00D839FB" w:rsidP="00D839FB">
      <w:pPr>
        <w:spacing w:after="0" w:line="240" w:lineRule="auto"/>
        <w:rPr>
          <w:rFonts w:ascii="Myriad Pro" w:hAnsi="Myriad Pro"/>
          <w:b/>
          <w:bCs/>
          <w:kern w:val="0"/>
          <w:sz w:val="28"/>
          <w:szCs w:val="28"/>
          <w14:ligatures w14:val="none"/>
        </w:rPr>
      </w:pPr>
      <w:r w:rsidRPr="0081561E">
        <w:rPr>
          <w:rFonts w:ascii="Myriad Pro" w:hAnsi="Myriad Pro"/>
          <w:b/>
          <w:bCs/>
          <w:kern w:val="0"/>
          <w:sz w:val="28"/>
          <w:szCs w:val="28"/>
          <w14:ligatures w14:val="none"/>
        </w:rPr>
        <w:t>Övrigt</w:t>
      </w:r>
    </w:p>
    <w:p w14:paraId="058B46A6" w14:textId="77777777" w:rsidR="00D839FB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  <w:r>
        <w:rPr>
          <w:rFonts w:ascii="Myriad Pro" w:hAnsi="Myriad Pro"/>
          <w:kern w:val="0"/>
          <w:sz w:val="24"/>
          <w:szCs w:val="24"/>
          <w14:ligatures w14:val="none"/>
        </w:rPr>
        <w:t>Kom ihåg att vi alla v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>älkom</w:t>
      </w:r>
      <w:r>
        <w:rPr>
          <w:rFonts w:ascii="Myriad Pro" w:hAnsi="Myriad Pro"/>
          <w:kern w:val="0"/>
          <w:sz w:val="24"/>
          <w:szCs w:val="24"/>
          <w14:ligatures w14:val="none"/>
        </w:rPr>
        <w:t>na</w:t>
      </w:r>
      <w:r w:rsidRPr="0081561E">
        <w:rPr>
          <w:rFonts w:ascii="Myriad Pro" w:hAnsi="Myriad Pro"/>
          <w:kern w:val="0"/>
          <w:sz w:val="24"/>
          <w:szCs w:val="24"/>
          <w14:ligatures w14:val="none"/>
        </w:rPr>
        <w:t xml:space="preserve"> att ta med gäster till våra klubbmöten! </w:t>
      </w:r>
    </w:p>
    <w:p w14:paraId="634608A6" w14:textId="77777777" w:rsidR="00634454" w:rsidRPr="00634454" w:rsidRDefault="00634454" w:rsidP="00634454">
      <w:pPr>
        <w:spacing w:after="0" w:line="240" w:lineRule="auto"/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</w:pPr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 xml:space="preserve">Har du inte möjlighet att delta på klubbens möten men vill stödja insamlingen till "Till glädje" kontot kan du </w:t>
      </w:r>
      <w:proofErr w:type="spellStart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>swisha</w:t>
      </w:r>
      <w:proofErr w:type="spellEnd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 xml:space="preserve"> en gåva. Klubbens </w:t>
      </w:r>
      <w:proofErr w:type="spellStart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>swishnummer</w:t>
      </w:r>
      <w:proofErr w:type="spellEnd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 xml:space="preserve"> är </w:t>
      </w:r>
      <w:proofErr w:type="gramStart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>1236471635</w:t>
      </w:r>
      <w:proofErr w:type="gramEnd"/>
      <w:r w:rsidRPr="00634454">
        <w:rPr>
          <w:rFonts w:ascii="Myriad Pro" w:eastAsia="Times New Roman" w:hAnsi="Myriad Pro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07358D05" w14:textId="77777777" w:rsidR="00B96708" w:rsidRPr="0081561E" w:rsidRDefault="00B96708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4B220C58" w14:textId="77777777" w:rsidR="00D839FB" w:rsidRPr="0081561E" w:rsidRDefault="00D839FB" w:rsidP="00D839FB">
      <w:pPr>
        <w:spacing w:after="0" w:line="240" w:lineRule="auto"/>
        <w:rPr>
          <w:rFonts w:ascii="Myriad Pro" w:hAnsi="Myriad Pro"/>
          <w:kern w:val="0"/>
          <w:sz w:val="24"/>
          <w:szCs w:val="24"/>
          <w14:ligatures w14:val="none"/>
        </w:rPr>
      </w:pPr>
    </w:p>
    <w:p w14:paraId="74407517" w14:textId="77777777" w:rsidR="00D839FB" w:rsidRPr="00AC17D9" w:rsidRDefault="00D839FB" w:rsidP="00D839FB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67D8ED7D" w14:textId="77777777" w:rsidR="00D839FB" w:rsidRPr="00AC17D9" w:rsidRDefault="00D839FB" w:rsidP="00D839FB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081BB140" w14:textId="77777777" w:rsidR="00D839FB" w:rsidRPr="00AC17D9" w:rsidRDefault="00D839FB" w:rsidP="00D839FB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296B99C0" w14:textId="77777777" w:rsidR="00D839FB" w:rsidRPr="00AC17D9" w:rsidRDefault="00D839FB" w:rsidP="00D839FB">
      <w:pPr>
        <w:spacing w:after="0" w:line="240" w:lineRule="auto"/>
        <w:rPr>
          <w:rFonts w:ascii="Myriad Pro" w:hAnsi="Myriad Pro"/>
          <w:kern w:val="0"/>
          <w:sz w:val="28"/>
          <w:szCs w:val="28"/>
          <w14:ligatures w14:val="none"/>
        </w:rPr>
      </w:pPr>
    </w:p>
    <w:p w14:paraId="1FF628C1" w14:textId="77777777" w:rsidR="00D839FB" w:rsidRPr="007A3A56" w:rsidRDefault="00D839FB" w:rsidP="00D839FB">
      <w:pPr>
        <w:rPr>
          <w:kern w:val="0"/>
          <w14:ligatures w14:val="none"/>
        </w:rPr>
      </w:pPr>
      <w:r w:rsidRPr="00AC17D9">
        <w:rPr>
          <w:rFonts w:ascii="Myriad Pro" w:hAnsi="Myriad Pro"/>
          <w:i/>
          <w:iCs/>
          <w:kern w:val="0"/>
          <w:sz w:val="28"/>
          <w:szCs w:val="28"/>
          <w14:ligatures w14:val="none"/>
        </w:rPr>
        <w:t xml:space="preserve">IW-hälsningar Evelina Jigsäter, klubbsekreterare  </w:t>
      </w:r>
      <w:r w:rsidRPr="003F13F9">
        <w:rPr>
          <w:color w:val="156082" w:themeColor="accent1"/>
          <w:kern w:val="0"/>
          <w14:ligatures w14:val="none"/>
        </w:rPr>
        <w:tab/>
      </w:r>
    </w:p>
    <w:p w14:paraId="405ED717" w14:textId="6598515A" w:rsidR="00635F28" w:rsidRPr="00D839FB" w:rsidRDefault="00635F28" w:rsidP="00D839FB">
      <w:pPr>
        <w:rPr>
          <w:kern w:val="0"/>
          <w14:ligatures w14:val="none"/>
        </w:rPr>
      </w:pPr>
    </w:p>
    <w:sectPr w:rsidR="00635F28" w:rsidRPr="00D839FB" w:rsidSect="00E060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E728" w14:textId="77777777" w:rsidR="00644786" w:rsidRDefault="00644786" w:rsidP="00D839FB">
      <w:pPr>
        <w:spacing w:after="0" w:line="240" w:lineRule="auto"/>
      </w:pPr>
      <w:r>
        <w:separator/>
      </w:r>
    </w:p>
  </w:endnote>
  <w:endnote w:type="continuationSeparator" w:id="0">
    <w:p w14:paraId="3C8C4D14" w14:textId="77777777" w:rsidR="00644786" w:rsidRDefault="00644786" w:rsidP="00D8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16D4" w14:textId="77777777" w:rsidR="00644786" w:rsidRDefault="00644786" w:rsidP="00D839FB">
      <w:pPr>
        <w:spacing w:after="0" w:line="240" w:lineRule="auto"/>
      </w:pPr>
      <w:r>
        <w:separator/>
      </w:r>
    </w:p>
  </w:footnote>
  <w:footnote w:type="continuationSeparator" w:id="0">
    <w:p w14:paraId="774D2197" w14:textId="77777777" w:rsidR="00644786" w:rsidRDefault="00644786" w:rsidP="00D8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2758" w14:textId="77777777" w:rsidR="00D839FB" w:rsidRPr="003F13F9" w:rsidRDefault="00D839FB" w:rsidP="00D839FB">
    <w:pPr>
      <w:rPr>
        <w:kern w:val="0"/>
        <w14:ligatures w14:val="none"/>
      </w:rPr>
    </w:pPr>
    <w:r w:rsidRPr="003F13F9">
      <w:rPr>
        <w:noProof/>
        <w:kern w:val="0"/>
        <w14:ligatures w14:val="none"/>
      </w:rPr>
      <w:drawing>
        <wp:anchor distT="0" distB="0" distL="114300" distR="114300" simplePos="0" relativeHeight="251660288" behindDoc="0" locked="0" layoutInCell="1" allowOverlap="1" wp14:anchorId="3B345D2A" wp14:editId="62E6E51B">
          <wp:simplePos x="0" y="0"/>
          <wp:positionH relativeFrom="column">
            <wp:posOffset>4418965</wp:posOffset>
          </wp:positionH>
          <wp:positionV relativeFrom="paragraph">
            <wp:posOffset>-183515</wp:posOffset>
          </wp:positionV>
          <wp:extent cx="1162286" cy="1060450"/>
          <wp:effectExtent l="0" t="0" r="0" b="6350"/>
          <wp:wrapTight wrapText="bothSides">
            <wp:wrapPolygon edited="0">
              <wp:start x="0" y="0"/>
              <wp:lineTo x="0" y="21341"/>
              <wp:lineTo x="21246" y="21341"/>
              <wp:lineTo x="21246" y="0"/>
              <wp:lineTo x="0" y="0"/>
            </wp:wrapPolygon>
          </wp:wrapTight>
          <wp:docPr id="1965499341" name="Bildobjekt 2" descr="En bild som visar grafisk design, affisch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27008" name="Bildobjekt 2" descr="En bild som visar grafisk design, affisch, Grafik, logotyp&#10;&#10;Automatiskt genererad beskrivni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 t="7692" b="3077"/>
                  <a:stretch/>
                </pic:blipFill>
                <pic:spPr bwMode="auto">
                  <a:xfrm>
                    <a:off x="0" y="0"/>
                    <a:ext cx="1162286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3F9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4EF01646" wp14:editId="6B93509F">
          <wp:simplePos x="0" y="0"/>
          <wp:positionH relativeFrom="column">
            <wp:posOffset>30480</wp:posOffset>
          </wp:positionH>
          <wp:positionV relativeFrom="paragraph">
            <wp:posOffset>-325755</wp:posOffset>
          </wp:positionV>
          <wp:extent cx="975360" cy="1089660"/>
          <wp:effectExtent l="0" t="0" r="0" b="0"/>
          <wp:wrapTight wrapText="bothSides">
            <wp:wrapPolygon edited="0">
              <wp:start x="0" y="378"/>
              <wp:lineTo x="0" y="21147"/>
              <wp:lineTo x="21094" y="21147"/>
              <wp:lineTo x="21094" y="378"/>
              <wp:lineTo x="0" y="378"/>
            </wp:wrapPolygon>
          </wp:wrapTight>
          <wp:docPr id="2001517689" name="Bildobjekt 1" descr="En bild som visar text, logotyp, Teckensnit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46140" name="Bildobjekt 1" descr="En bild som visar text, logotyp, Teckensnitt, Grafik&#10;&#10;Automatiskt genererad beskrivni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594" r="63042" b="5594"/>
                  <a:stretch/>
                </pic:blipFill>
                <pic:spPr bwMode="auto">
                  <a:xfrm>
                    <a:off x="0" y="0"/>
                    <a:ext cx="97536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EB6163" w14:textId="77777777" w:rsidR="00D839FB" w:rsidRPr="003F13F9" w:rsidRDefault="00D839FB" w:rsidP="00D839FB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6E040E12" w14:textId="77777777" w:rsidR="00D839FB" w:rsidRPr="003F13F9" w:rsidRDefault="00D839FB" w:rsidP="00D839FB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2C9CB32A" w14:textId="77777777" w:rsidR="00D839FB" w:rsidRPr="003F13F9" w:rsidRDefault="00D839FB" w:rsidP="00D839FB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12921805" w14:textId="77777777" w:rsidR="00D839FB" w:rsidRDefault="00D839FB" w:rsidP="00D839FB">
    <w:pPr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</w:p>
  <w:p w14:paraId="09B02F6B" w14:textId="77777777" w:rsidR="00D839FB" w:rsidRDefault="00D839FB" w:rsidP="00D839FB">
    <w:pPr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</w:p>
  <w:p w14:paraId="4717C6CE" w14:textId="77777777" w:rsidR="00D839FB" w:rsidRDefault="00D839FB" w:rsidP="00D839FB">
    <w:pPr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</w:p>
  <w:p w14:paraId="7632A9BE" w14:textId="77777777" w:rsidR="00D839FB" w:rsidRPr="003F13F9" w:rsidRDefault="00D839FB" w:rsidP="00D839FB">
    <w:pPr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Distrikt 233</w:t>
    </w:r>
  </w:p>
  <w:p w14:paraId="10A6E738" w14:textId="77777777" w:rsidR="00D839FB" w:rsidRPr="003F13F9" w:rsidRDefault="00D839FB" w:rsidP="00D839FB">
    <w:pPr>
      <w:tabs>
        <w:tab w:val="right" w:pos="8789"/>
      </w:tabs>
      <w:spacing w:after="0"/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Inner Wheel Sverige</w:t>
    </w:r>
  </w:p>
  <w:p w14:paraId="6E01194C" w14:textId="77777777" w:rsidR="00D839FB" w:rsidRDefault="00D839FB" w:rsidP="00D839FB">
    <w:pPr>
      <w:rPr>
        <w:rFonts w:ascii="Myriad Pro" w:hAnsi="Myriad Pro"/>
        <w:color w:val="156082" w:themeColor="accent1"/>
        <w:kern w:val="0"/>
        <w:sz w:val="16"/>
        <w:szCs w:val="16"/>
        <w14:ligatures w14:val="none"/>
      </w:rPr>
    </w:pPr>
    <w:r w:rsidRPr="003F13F9">
      <w:rPr>
        <w:rFonts w:ascii="Myriad Pro" w:hAnsi="Myriad Pro"/>
        <w:color w:val="156082" w:themeColor="accent1"/>
        <w:kern w:val="0"/>
        <w:sz w:val="16"/>
        <w:szCs w:val="16"/>
        <w14:ligatures w14:val="none"/>
      </w:rPr>
      <w:t>Sandviken IWC</w:t>
    </w:r>
  </w:p>
  <w:p w14:paraId="348AB9E6" w14:textId="77777777" w:rsidR="00D839FB" w:rsidRDefault="00D839F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FB"/>
    <w:rsid w:val="003E4C0F"/>
    <w:rsid w:val="005F3D6F"/>
    <w:rsid w:val="00634454"/>
    <w:rsid w:val="00635F28"/>
    <w:rsid w:val="00644786"/>
    <w:rsid w:val="009929B4"/>
    <w:rsid w:val="00B96708"/>
    <w:rsid w:val="00D839FB"/>
    <w:rsid w:val="00E060AC"/>
    <w:rsid w:val="00F3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F7188"/>
  <w15:chartTrackingRefBased/>
  <w15:docId w15:val="{4AAF8F18-70C8-48FC-BDC9-04C2211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FB"/>
  </w:style>
  <w:style w:type="paragraph" w:styleId="Rubrik1">
    <w:name w:val="heading 1"/>
    <w:basedOn w:val="Normal"/>
    <w:next w:val="Normal"/>
    <w:link w:val="Rubrik1Char"/>
    <w:uiPriority w:val="9"/>
    <w:qFormat/>
    <w:rsid w:val="00D83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3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3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3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3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3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3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3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3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3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39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39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39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39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39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39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3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3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3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39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39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39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3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39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39F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8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39FB"/>
  </w:style>
  <w:style w:type="paragraph" w:styleId="Sidfot">
    <w:name w:val="footer"/>
    <w:basedOn w:val="Normal"/>
    <w:link w:val="SidfotChar"/>
    <w:uiPriority w:val="99"/>
    <w:unhideWhenUsed/>
    <w:rsid w:val="00D8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39FB"/>
  </w:style>
  <w:style w:type="character" w:styleId="Hyperlnk">
    <w:name w:val="Hyperlink"/>
    <w:basedOn w:val="Standardstycketeckensnitt"/>
    <w:uiPriority w:val="99"/>
    <w:unhideWhenUsed/>
    <w:rsid w:val="00D839FB"/>
    <w:rPr>
      <w:color w:val="467886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D8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nel.wengel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Jigsäter</dc:creator>
  <cp:keywords/>
  <dc:description/>
  <cp:lastModifiedBy>Evelina Jigsäter</cp:lastModifiedBy>
  <cp:revision>2</cp:revision>
  <dcterms:created xsi:type="dcterms:W3CDTF">2025-01-08T06:25:00Z</dcterms:created>
  <dcterms:modified xsi:type="dcterms:W3CDTF">2025-01-08T07:01:00Z</dcterms:modified>
</cp:coreProperties>
</file>