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98335" w14:textId="2A49FA0A" w:rsidR="00B337D5" w:rsidRDefault="00B337D5">
      <w:r>
        <w:t>Referat från IW-möte den 8 oktober 2024.</w:t>
      </w:r>
    </w:p>
    <w:p w14:paraId="664FA85B" w14:textId="77777777" w:rsidR="00B337D5" w:rsidRDefault="00B337D5"/>
    <w:p w14:paraId="5E02BAA3" w14:textId="4568636A" w:rsidR="00B337D5" w:rsidRDefault="00B337D5">
      <w:r>
        <w:t xml:space="preserve">Bosse Lindell som är ordförande i </w:t>
      </w:r>
      <w:proofErr w:type="spellStart"/>
      <w:r>
        <w:t>Garissa</w:t>
      </w:r>
      <w:proofErr w:type="spellEnd"/>
      <w:r w:rsidR="00EE1E90">
        <w:t>-</w:t>
      </w:r>
      <w:r>
        <w:t xml:space="preserve">stiftelsen berättade om verksamheten. </w:t>
      </w:r>
      <w:r w:rsidR="00DE123E">
        <w:t xml:space="preserve">Läkarparet Monica och Carl-Axel Ekman startade stiftelsen tillsammans med </w:t>
      </w:r>
      <w:proofErr w:type="spellStart"/>
      <w:r w:rsidR="00DE123E">
        <w:t>Womankind</w:t>
      </w:r>
      <w:proofErr w:type="spellEnd"/>
      <w:r w:rsidR="00DE123E">
        <w:t xml:space="preserve"> i Kenya för att hjälpa föräldralösa flickor.</w:t>
      </w:r>
      <w:r w:rsidR="005A03DE">
        <w:t xml:space="preserve"> Ingen har en pappa men det finns en del som har en mamma, men då oftast dåligt fungerande.</w:t>
      </w:r>
    </w:p>
    <w:p w14:paraId="120EE57E" w14:textId="0BC19958" w:rsidR="00DE123E" w:rsidRDefault="00DE123E">
      <w:r>
        <w:t>Kenya är ett land med många ansikten och 50 miljoner innevånare varav 7,5 miljoner är analfabeter. Ca 1 miljon flyktingar främst från Somalia lever i landet. 20% av befolkningen lever i extrem fattigdom. Medelåldern är 20 år och ca 40% av befolkningen är under 15år. 6% är Hivpositiva. Det talas 68 olika språk i landet men alla kan tala engelska. 83 % är kristna och 11% är muslimer.</w:t>
      </w:r>
    </w:p>
    <w:p w14:paraId="18FFD82E" w14:textId="2A3D8F50" w:rsidR="00DE123E" w:rsidRDefault="00DE123E">
      <w:r>
        <w:t xml:space="preserve">Man bor i oftast i enkla bostäder eller kojor. Sällan har man vatten i bostaden utan det är kvinnorna som hämtar vatten. Männen </w:t>
      </w:r>
      <w:r w:rsidR="00EE1E90">
        <w:t>bär</w:t>
      </w:r>
      <w:r>
        <w:t xml:space="preserve"> aldrig vatten. </w:t>
      </w:r>
    </w:p>
    <w:p w14:paraId="4DA164D0" w14:textId="2BE6CEB7" w:rsidR="005A03DE" w:rsidRDefault="005A03DE">
      <w:r>
        <w:t>Hjälpsamheten är annars stor och alla hjälper alla. Det är ont om bilar men den som äger en motorcykel kan använda den som taxi.</w:t>
      </w:r>
    </w:p>
    <w:p w14:paraId="012D6155" w14:textId="63253BCD" w:rsidR="005A03DE" w:rsidRDefault="005A03DE">
      <w:r>
        <w:t>Sophämtning verkar inte fungera utan man slänger skräp på gatan. ”</w:t>
      </w:r>
      <w:proofErr w:type="spellStart"/>
      <w:r>
        <w:t>Why</w:t>
      </w:r>
      <w:proofErr w:type="spellEnd"/>
      <w:r>
        <w:t xml:space="preserve"> not?”</w:t>
      </w:r>
    </w:p>
    <w:p w14:paraId="6BDF6294" w14:textId="24399B0C" w:rsidR="005A03DE" w:rsidRDefault="005A03DE">
      <w:r>
        <w:t xml:space="preserve">Terrorismen är utbredd i området och man kan inte röra sig fritt eller ens utan militär eskort i vissa områden för att få skydd mot Al </w:t>
      </w:r>
      <w:proofErr w:type="spellStart"/>
      <w:r>
        <w:t>Shabab</w:t>
      </w:r>
      <w:proofErr w:type="spellEnd"/>
      <w:r>
        <w:t xml:space="preserve"> som kommer främst från Somalia.</w:t>
      </w:r>
    </w:p>
    <w:p w14:paraId="37F40B60" w14:textId="25AA7557" w:rsidR="005A03DE" w:rsidRDefault="005A03DE">
      <w:r>
        <w:t xml:space="preserve">Skolområdet är muromgärdat för att skydda </w:t>
      </w:r>
      <w:r w:rsidR="00C6015D">
        <w:t xml:space="preserve">de </w:t>
      </w:r>
      <w:proofErr w:type="gramStart"/>
      <w:r w:rsidR="00C6015D">
        <w:t>100-120</w:t>
      </w:r>
      <w:proofErr w:type="gramEnd"/>
      <w:r w:rsidR="00C6015D">
        <w:t xml:space="preserve"> flickorna </w:t>
      </w:r>
      <w:r>
        <w:t xml:space="preserve">som är i åldern mellan 4 och 12 år. </w:t>
      </w:r>
      <w:proofErr w:type="gramStart"/>
      <w:r>
        <w:t>4-9</w:t>
      </w:r>
      <w:proofErr w:type="gramEnd"/>
      <w:r>
        <w:t xml:space="preserve"> flickor bor i samma rum där varje flicka har en liten låda för sina tillhörigheter. </w:t>
      </w:r>
      <w:r w:rsidR="0035205B">
        <w:t xml:space="preserve">På området finns nu sedan 1 år tillbaka både vatten och toaletter. Flickorna </w:t>
      </w:r>
      <w:r>
        <w:t xml:space="preserve">älskar böcker och spelar gärna fotboll, innebandy utomhus och </w:t>
      </w:r>
      <w:r w:rsidR="00EE1E90">
        <w:t>volleyboll</w:t>
      </w:r>
      <w:r>
        <w:t>. Tilläggas bör att det är mycket varmt ca 42grader på dagen, aldrig under 35 grader och 25 grader på natten.</w:t>
      </w:r>
      <w:r w:rsidR="0035205B">
        <w:t xml:space="preserve"> </w:t>
      </w:r>
      <w:proofErr w:type="spellStart"/>
      <w:r w:rsidR="0035205B">
        <w:t>Abdullai</w:t>
      </w:r>
      <w:proofErr w:type="spellEnd"/>
      <w:r w:rsidR="0035205B">
        <w:t xml:space="preserve"> är chef för flickhemmet och kallas pappa av 200 flickor.</w:t>
      </w:r>
    </w:p>
    <w:p w14:paraId="2E742107" w14:textId="1FCBBB4C" w:rsidR="0035205B" w:rsidRDefault="0035205B">
      <w:r>
        <w:t>Skolan är viktig. Har man en utbildning har man en framtid. Man köper in tyg en gång i månaden och flickorna syr sina egna kläder. För utslussning från skolan finns en sy-skola på en termin. När man är klar där får man tyg, mönster och en symaskin och många kan på så sätt klara sin försörjning. Kostnaden för utbildningen är 1000 kr.</w:t>
      </w:r>
    </w:p>
    <w:p w14:paraId="6F94D9BE" w14:textId="4B375727" w:rsidR="0035205B" w:rsidRDefault="0035205B">
      <w:r>
        <w:t>På området finns också ett apotek med mycket litet sortiment.</w:t>
      </w:r>
    </w:p>
    <w:p w14:paraId="1F003EFD" w14:textId="441F9B7F" w:rsidR="00C6015D" w:rsidRDefault="00C6015D" w:rsidP="00C6015D">
      <w:r>
        <w:t xml:space="preserve">Situationen för flickor är mycket svår. Könsstympas i åldern </w:t>
      </w:r>
      <w:proofErr w:type="gramStart"/>
      <w:r>
        <w:t>5-10</w:t>
      </w:r>
      <w:proofErr w:type="gramEnd"/>
      <w:r>
        <w:t xml:space="preserve"> år och får kanske gå några år i skolan. Ofta blir man bortgift redan som tonåring. Värdet för en flicka är ungefär som på en get. 3 miljoner könsstympas i världen varje år och man beräknar att 150 miljoner kvinnor är könsstympade.</w:t>
      </w:r>
      <w:r w:rsidRPr="00C6015D">
        <w:t xml:space="preserve"> </w:t>
      </w:r>
      <w:r>
        <w:t>I Somalia är minst 99% könsstympade, andelen i Kenya är mindre.</w:t>
      </w:r>
    </w:p>
    <w:p w14:paraId="0CDA95E8" w14:textId="0381EDF4" w:rsidR="0035205B" w:rsidRDefault="0035205B">
      <w:r>
        <w:lastRenderedPageBreak/>
        <w:t xml:space="preserve">SIMAHO står för mödravård och BVC. Man arbetar mycket för att hålla koll på könsstympning. </w:t>
      </w:r>
      <w:r w:rsidR="00C6015D">
        <w:t xml:space="preserve">Man samarbetar med Imamer och en kvinna som heter Sophia Abdi </w:t>
      </w:r>
      <w:proofErr w:type="spellStart"/>
      <w:r w:rsidR="00C6015D">
        <w:t>Noor</w:t>
      </w:r>
      <w:proofErr w:type="spellEnd"/>
      <w:r w:rsidR="00C6015D">
        <w:t>. Utbildning sker av jordemödrar och man sprider budskapet genom fotbollsklubbar och informerar på skolor.</w:t>
      </w:r>
      <w:r w:rsidR="00EE1E90">
        <w:t xml:space="preserve"> Andelen könsstympade har sjunkit från </w:t>
      </w:r>
      <w:proofErr w:type="gramStart"/>
      <w:r w:rsidR="00EE1E90">
        <w:t>90-30</w:t>
      </w:r>
      <w:proofErr w:type="gramEnd"/>
      <w:r w:rsidR="00EE1E90">
        <w:t>%</w:t>
      </w:r>
    </w:p>
    <w:p w14:paraId="27EBE44E" w14:textId="3FC8F116" w:rsidR="00C6015D" w:rsidRDefault="00C6015D">
      <w:r>
        <w:t>Kostnaden för verksamheten är ca 800 000 kr om året och pengarna ska räcka till underhåll av byggnader, lärare, kläder och mat, vakter och lärare samt inredning. Det ska också täcka SUMAHO och sy</w:t>
      </w:r>
      <w:r w:rsidR="00EE1E90">
        <w:t>-</w:t>
      </w:r>
      <w:r>
        <w:t xml:space="preserve">skolan samt stöd till sjukhuset i </w:t>
      </w:r>
      <w:proofErr w:type="spellStart"/>
      <w:r>
        <w:t>Garissa</w:t>
      </w:r>
      <w:proofErr w:type="spellEnd"/>
      <w:r>
        <w:t>.</w:t>
      </w:r>
    </w:p>
    <w:p w14:paraId="170FDAF7" w14:textId="606B2DB1" w:rsidR="00EE1E90" w:rsidRDefault="00EE1E90">
      <w:r>
        <w:t xml:space="preserve">Man har också för- och grundskola för </w:t>
      </w:r>
      <w:proofErr w:type="gramStart"/>
      <w:r>
        <w:t>200-300</w:t>
      </w:r>
      <w:proofErr w:type="gramEnd"/>
      <w:r>
        <w:t xml:space="preserve"> flickor som kommer dagtid. De får betala 750 kr/termin. 70% av flickorna går ut grundskolan.</w:t>
      </w:r>
    </w:p>
    <w:p w14:paraId="4FC9EF6A" w14:textId="37262234" w:rsidR="00EE1E90" w:rsidRDefault="00EE1E90">
      <w:r>
        <w:t xml:space="preserve">Vill ni veta mera så kan man gå </w:t>
      </w:r>
      <w:r w:rsidR="006D50EA">
        <w:t>in på</w:t>
      </w:r>
      <w:r>
        <w:t xml:space="preserve"> hemsidan </w:t>
      </w:r>
      <w:hyperlink r:id="rId4" w:history="1">
        <w:r w:rsidRPr="004B648D">
          <w:rPr>
            <w:rStyle w:val="Hyperlnk"/>
          </w:rPr>
          <w:t>www.garissa.se</w:t>
        </w:r>
      </w:hyperlink>
      <w:r>
        <w:t xml:space="preserve"> eller kontakta Bosse Lindell via mail </w:t>
      </w:r>
      <w:hyperlink r:id="rId5" w:history="1">
        <w:r w:rsidRPr="004B648D">
          <w:rPr>
            <w:rStyle w:val="Hyperlnk"/>
          </w:rPr>
          <w:t>lindell.bosse@gmail.com</w:t>
        </w:r>
      </w:hyperlink>
      <w:r>
        <w:t xml:space="preserve"> </w:t>
      </w:r>
    </w:p>
    <w:p w14:paraId="0D660408" w14:textId="6EF2E1E4" w:rsidR="00EE1E90" w:rsidRDefault="00EE1E90">
      <w:r>
        <w:t xml:space="preserve">Vill man stödja verksamheten finns möjlighet att </w:t>
      </w:r>
      <w:proofErr w:type="spellStart"/>
      <w:r>
        <w:t>Swisha</w:t>
      </w:r>
      <w:proofErr w:type="spellEnd"/>
      <w:r>
        <w:t xml:space="preserve"> </w:t>
      </w:r>
      <w:proofErr w:type="gramStart"/>
      <w:r>
        <w:t>9001777</w:t>
      </w:r>
      <w:proofErr w:type="gramEnd"/>
    </w:p>
    <w:p w14:paraId="58677A86" w14:textId="65E34857" w:rsidR="00C6015D" w:rsidRDefault="006D50EA">
      <w:r>
        <w:t>Antecknat av Marie</w:t>
      </w:r>
    </w:p>
    <w:p w14:paraId="4D34D6C8" w14:textId="77777777" w:rsidR="005A03DE" w:rsidRDefault="005A03DE"/>
    <w:p w14:paraId="329E68C0" w14:textId="77777777" w:rsidR="00DE123E" w:rsidRDefault="00DE123E"/>
    <w:sectPr w:rsidR="00DE12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7D5"/>
    <w:rsid w:val="0035205B"/>
    <w:rsid w:val="004166EA"/>
    <w:rsid w:val="00592EB2"/>
    <w:rsid w:val="005A03DE"/>
    <w:rsid w:val="006D50EA"/>
    <w:rsid w:val="007E5877"/>
    <w:rsid w:val="00B337D5"/>
    <w:rsid w:val="00C6015D"/>
    <w:rsid w:val="00DE123E"/>
    <w:rsid w:val="00EE1E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61432"/>
  <w15:chartTrackingRefBased/>
  <w15:docId w15:val="{31C51600-2474-4D44-81E8-691FEA484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337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B337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B337D5"/>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B337D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B337D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B337D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337D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337D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337D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337D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B337D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B337D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B337D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B337D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B337D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337D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337D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337D5"/>
    <w:rPr>
      <w:rFonts w:eastAsiaTheme="majorEastAsia" w:cstheme="majorBidi"/>
      <w:color w:val="272727" w:themeColor="text1" w:themeTint="D8"/>
    </w:rPr>
  </w:style>
  <w:style w:type="paragraph" w:styleId="Rubrik">
    <w:name w:val="Title"/>
    <w:basedOn w:val="Normal"/>
    <w:next w:val="Normal"/>
    <w:link w:val="RubrikChar"/>
    <w:uiPriority w:val="10"/>
    <w:qFormat/>
    <w:rsid w:val="00B337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337D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337D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B337D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337D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B337D5"/>
    <w:rPr>
      <w:i/>
      <w:iCs/>
      <w:color w:val="404040" w:themeColor="text1" w:themeTint="BF"/>
    </w:rPr>
  </w:style>
  <w:style w:type="paragraph" w:styleId="Liststycke">
    <w:name w:val="List Paragraph"/>
    <w:basedOn w:val="Normal"/>
    <w:uiPriority w:val="34"/>
    <w:qFormat/>
    <w:rsid w:val="00B337D5"/>
    <w:pPr>
      <w:ind w:left="720"/>
      <w:contextualSpacing/>
    </w:pPr>
  </w:style>
  <w:style w:type="character" w:styleId="Starkbetoning">
    <w:name w:val="Intense Emphasis"/>
    <w:basedOn w:val="Standardstycketeckensnitt"/>
    <w:uiPriority w:val="21"/>
    <w:qFormat/>
    <w:rsid w:val="00B337D5"/>
    <w:rPr>
      <w:i/>
      <w:iCs/>
      <w:color w:val="0F4761" w:themeColor="accent1" w:themeShade="BF"/>
    </w:rPr>
  </w:style>
  <w:style w:type="paragraph" w:styleId="Starktcitat">
    <w:name w:val="Intense Quote"/>
    <w:basedOn w:val="Normal"/>
    <w:next w:val="Normal"/>
    <w:link w:val="StarktcitatChar"/>
    <w:uiPriority w:val="30"/>
    <w:qFormat/>
    <w:rsid w:val="00B337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B337D5"/>
    <w:rPr>
      <w:i/>
      <w:iCs/>
      <w:color w:val="0F4761" w:themeColor="accent1" w:themeShade="BF"/>
    </w:rPr>
  </w:style>
  <w:style w:type="character" w:styleId="Starkreferens">
    <w:name w:val="Intense Reference"/>
    <w:basedOn w:val="Standardstycketeckensnitt"/>
    <w:uiPriority w:val="32"/>
    <w:qFormat/>
    <w:rsid w:val="00B337D5"/>
    <w:rPr>
      <w:b/>
      <w:bCs/>
      <w:smallCaps/>
      <w:color w:val="0F4761" w:themeColor="accent1" w:themeShade="BF"/>
      <w:spacing w:val="5"/>
    </w:rPr>
  </w:style>
  <w:style w:type="character" w:styleId="Hyperlnk">
    <w:name w:val="Hyperlink"/>
    <w:basedOn w:val="Standardstycketeckensnitt"/>
    <w:uiPriority w:val="99"/>
    <w:unhideWhenUsed/>
    <w:rsid w:val="00EE1E90"/>
    <w:rPr>
      <w:color w:val="467886" w:themeColor="hyperlink"/>
      <w:u w:val="single"/>
    </w:rPr>
  </w:style>
  <w:style w:type="character" w:styleId="Olstomnmnande">
    <w:name w:val="Unresolved Mention"/>
    <w:basedOn w:val="Standardstycketeckensnitt"/>
    <w:uiPriority w:val="99"/>
    <w:semiHidden/>
    <w:unhideWhenUsed/>
    <w:rsid w:val="00EE1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indell.bosse@gmail.com" TargetMode="External"/><Relationship Id="rId4" Type="http://schemas.openxmlformats.org/officeDocument/2006/relationships/hyperlink" Target="http://www.garissa.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556</Words>
  <Characters>2948</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Brokopp</dc:creator>
  <cp:keywords/>
  <dc:description/>
  <cp:lastModifiedBy>Britta Söderlund</cp:lastModifiedBy>
  <cp:revision>2</cp:revision>
  <dcterms:created xsi:type="dcterms:W3CDTF">2024-10-24T15:19:00Z</dcterms:created>
  <dcterms:modified xsi:type="dcterms:W3CDTF">2024-10-24T15:19:00Z</dcterms:modified>
</cp:coreProperties>
</file>