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5D97" w:rsidRDefault="00806E94">
      <w:pP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Ett nytt IW år! Vi träffades på Hensbacka och vår gäst och berättare för dagen var diakon Maria Landgren. Maria är verksam i Sotenäs kommun och började sitt föredrag med visan ”Gör det lilla</w:t>
      </w:r>
      <w:r>
        <w:rPr>
          <w:rFonts w:ascii="Arial" w:hAnsi="Arial" w:cs="Arial"/>
          <w:color w:val="666666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t>du kan…” (Lina</w:t>
      </w:r>
      <w:r>
        <w:rPr>
          <w:rFonts w:ascii="Arial" w:hAnsi="Arial" w:cs="Arial"/>
          <w:color w:val="666666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t>Sandell)</w:t>
      </w:r>
      <w:r>
        <w:rPr>
          <w:rFonts w:ascii="Arial" w:hAnsi="Arial" w:cs="Arial"/>
          <w:color w:val="666666"/>
          <w:sz w:val="21"/>
          <w:szCs w:val="21"/>
        </w:rPr>
        <w:t>.  M</w:t>
      </w:r>
      <w:r>
        <w:rPr>
          <w:rFonts w:ascii="Arial" w:hAnsi="Arial" w:cs="Arial"/>
          <w:color w:val="666666"/>
          <w:sz w:val="21"/>
          <w:szCs w:val="21"/>
        </w:rPr>
        <w:t>aria berättade att hon ursprungligen kom från Grundsund och via Göteborg nu bodde på Väjer i Sotenäs kommun</w:t>
      </w:r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>1</w:t>
      </w:r>
      <w:r>
        <w:rPr>
          <w:rFonts w:ascii="Arial" w:hAnsi="Arial" w:cs="Arial"/>
          <w:color w:val="666666"/>
          <w:sz w:val="21"/>
          <w:szCs w:val="21"/>
        </w:rPr>
        <w:t>849 bildades i Sverige det diakonisällskap som går under namnet Erst</w:t>
      </w:r>
      <w:r>
        <w:rPr>
          <w:rFonts w:ascii="Arial" w:hAnsi="Arial" w:cs="Arial"/>
          <w:color w:val="666666"/>
          <w:sz w:val="21"/>
          <w:szCs w:val="21"/>
        </w:rPr>
        <w:t>a diakoni. Titeln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t>diakoniss</w:t>
      </w:r>
      <w:r>
        <w:rPr>
          <w:rFonts w:ascii="Arial" w:hAnsi="Arial" w:cs="Arial"/>
          <w:color w:val="666666"/>
          <w:sz w:val="21"/>
          <w:szCs w:val="21"/>
        </w:rPr>
        <w:t>a</w:t>
      </w:r>
      <w:r>
        <w:rPr>
          <w:rFonts w:ascii="Arial" w:hAnsi="Arial" w:cs="Arial"/>
          <w:color w:val="666666"/>
          <w:sz w:val="21"/>
          <w:szCs w:val="21"/>
        </w:rPr>
        <w:t> försvann under mitten utav 1900</w:t>
      </w:r>
      <w:r>
        <w:rPr>
          <w:rFonts w:ascii="Arial" w:hAnsi="Arial" w:cs="Arial"/>
          <w:color w:val="666666"/>
          <w:sz w:val="21"/>
          <w:szCs w:val="21"/>
        </w:rPr>
        <w:t xml:space="preserve">-talet och diakon blev ett gemensamt namn för män </w:t>
      </w:r>
      <w:r>
        <w:rPr>
          <w:rFonts w:ascii="Arial" w:hAnsi="Arial" w:cs="Arial"/>
          <w:color w:val="666666"/>
          <w:sz w:val="21"/>
          <w:szCs w:val="21"/>
        </w:rPr>
        <w:t>och kvinnor</w:t>
      </w:r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t> Först på</w:t>
      </w:r>
      <w:r>
        <w:rPr>
          <w:rFonts w:ascii="Arial" w:hAnsi="Arial" w:cs="Arial"/>
          <w:color w:val="666666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t>1960- talet tilläts giftermål!</w:t>
      </w:r>
      <w:r>
        <w:rPr>
          <w:rFonts w:ascii="Arial" w:hAnsi="Arial" w:cs="Arial"/>
          <w:color w:val="666666"/>
          <w:sz w:val="21"/>
          <w:szCs w:val="21"/>
        </w:rPr>
        <w:br/>
        <w:t>Maria berättade vidare om den långa vägen till att bli diakon inom den svenska kyrkan.</w:t>
      </w:r>
      <w:r>
        <w:rPr>
          <w:rFonts w:ascii="Arial" w:hAnsi="Arial" w:cs="Arial"/>
          <w:color w:val="666666"/>
          <w:sz w:val="21"/>
          <w:szCs w:val="21"/>
        </w:rPr>
        <w:br/>
        <w:t>Man skall 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bl.a.ha</w:t>
      </w:r>
      <w:proofErr w:type="gramEnd"/>
      <w:r>
        <w:rPr>
          <w:rFonts w:ascii="Arial" w:hAnsi="Arial" w:cs="Arial"/>
          <w:color w:val="666666"/>
          <w:sz w:val="21"/>
          <w:szCs w:val="21"/>
        </w:rPr>
        <w:t> en högskoleutbildning inom något av områdena psykologi, vård, socialt arbete, medicin eller folkhälsa! Utav en biskop blir man så under högtidliga former förklarad behörig</w:t>
      </w:r>
      <w:r w:rsidR="00075D97"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>Man kan säga att diakoni är kyrkans omsorg om medmänniskan</w:t>
      </w:r>
      <w:r w:rsidR="00075D97"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t> Vi fick också veta att en diakon har tystnadsplikt</w:t>
      </w:r>
      <w:r w:rsidR="00075D97"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>Marta visade oss broschen man bär som diakon</w:t>
      </w:r>
      <w:r w:rsidR="00075D97"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t> En brosch man bär under sin livstid! </w:t>
      </w:r>
      <w:r>
        <w:rPr>
          <w:rFonts w:ascii="Arial" w:hAnsi="Arial" w:cs="Arial"/>
          <w:color w:val="666666"/>
          <w:sz w:val="21"/>
          <w:szCs w:val="21"/>
        </w:rPr>
        <w:br/>
        <w:t>Vi fick också se ett urval av de dräkter en diakon bär och Maria berättade att diakonens färg är</w:t>
      </w:r>
      <w:r w:rsidR="00075D97">
        <w:rPr>
          <w:rFonts w:ascii="Arial" w:hAnsi="Arial" w:cs="Arial"/>
          <w:color w:val="666666"/>
          <w:sz w:val="21"/>
          <w:szCs w:val="21"/>
        </w:rPr>
        <w:t xml:space="preserve"> den</w:t>
      </w:r>
      <w:r>
        <w:rPr>
          <w:rFonts w:ascii="Arial" w:hAnsi="Arial" w:cs="Arial"/>
          <w:color w:val="666666"/>
          <w:sz w:val="21"/>
          <w:szCs w:val="21"/>
        </w:rPr>
        <w:t> gröna! </w:t>
      </w:r>
      <w:r>
        <w:rPr>
          <w:rFonts w:ascii="Arial" w:hAnsi="Arial" w:cs="Arial"/>
          <w:color w:val="666666"/>
          <w:sz w:val="21"/>
          <w:szCs w:val="21"/>
        </w:rPr>
        <w:br/>
        <w:t>En diakons arbete är verkligen en mångsysslares</w:t>
      </w:r>
      <w:r w:rsidR="00075D97"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t>  Man ska leda olika grupper i församlingen, </w:t>
      </w:r>
      <w:r w:rsidR="00075D97">
        <w:rPr>
          <w:rFonts w:ascii="Arial" w:hAnsi="Arial" w:cs="Arial"/>
          <w:color w:val="666666"/>
          <w:sz w:val="21"/>
          <w:szCs w:val="21"/>
        </w:rPr>
        <w:br/>
        <w:t>ord</w:t>
      </w:r>
      <w:r>
        <w:rPr>
          <w:rFonts w:ascii="Arial" w:hAnsi="Arial" w:cs="Arial"/>
          <w:color w:val="666666"/>
          <w:sz w:val="21"/>
          <w:szCs w:val="21"/>
        </w:rPr>
        <w:t>na hem och sjukbesök, arbeta med barn och unga, med personer med missbruk, med </w:t>
      </w:r>
      <w:r w:rsidR="00075D97"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t>asylsökande och också delta</w:t>
      </w:r>
      <w:r w:rsidR="00075D97">
        <w:rPr>
          <w:rFonts w:ascii="Arial" w:hAnsi="Arial" w:cs="Arial"/>
          <w:color w:val="666666"/>
          <w:sz w:val="21"/>
          <w:szCs w:val="21"/>
        </w:rPr>
        <w:t xml:space="preserve"> i församlingens soppkök som Maria gör var vecka i Bovallstrand.</w:t>
      </w:r>
      <w:r>
        <w:rPr>
          <w:rFonts w:ascii="Arial" w:hAnsi="Arial" w:cs="Arial"/>
          <w:color w:val="666666"/>
          <w:sz w:val="21"/>
          <w:szCs w:val="21"/>
        </w:rPr>
        <w:t>      </w:t>
      </w:r>
    </w:p>
    <w:p w:rsidR="00892527" w:rsidRDefault="00806E94" w:rsidP="00892527">
      <w:pPr>
        <w:pStyle w:val="Normalwebb"/>
      </w:pPr>
      <w:r>
        <w:rPr>
          <w:rFonts w:ascii="Arial" w:hAnsi="Arial" w:cs="Arial"/>
          <w:color w:val="666666"/>
          <w:sz w:val="21"/>
          <w:szCs w:val="21"/>
        </w:rPr>
        <w:t> Vid pennan Katarina</w:t>
      </w:r>
    </w:p>
    <w:p w:rsidR="001B2265" w:rsidRDefault="001B2265" w:rsidP="001B2265">
      <w:pPr>
        <w:pStyle w:val="Normalwebb"/>
      </w:pPr>
      <w:r>
        <w:rPr>
          <w:noProof/>
        </w:rPr>
        <w:drawing>
          <wp:inline distT="0" distB="0" distL="0" distR="0" wp14:anchorId="38FF9C1D" wp14:editId="4114CD24">
            <wp:extent cx="2257425" cy="3048000"/>
            <wp:effectExtent l="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38B23E" wp14:editId="05D57A28">
            <wp:extent cx="2352675" cy="3048000"/>
            <wp:effectExtent l="0" t="0" r="9525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68" cy="305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506" w:rsidRDefault="009E6506"/>
    <w:sectPr w:rsidR="009E6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94"/>
    <w:rsid w:val="000722E7"/>
    <w:rsid w:val="00075D97"/>
    <w:rsid w:val="001B2265"/>
    <w:rsid w:val="00806E94"/>
    <w:rsid w:val="00892527"/>
    <w:rsid w:val="00975806"/>
    <w:rsid w:val="009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8E02"/>
  <w15:chartTrackingRefBased/>
  <w15:docId w15:val="{54EC3DBD-0DA4-41AA-B776-0D2621F9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Söderlund</dc:creator>
  <cp:keywords/>
  <dc:description/>
  <cp:lastModifiedBy>Britta Söderlund</cp:lastModifiedBy>
  <cp:revision>2</cp:revision>
  <dcterms:created xsi:type="dcterms:W3CDTF">2024-09-17T09:39:00Z</dcterms:created>
  <dcterms:modified xsi:type="dcterms:W3CDTF">2024-09-17T10:07:00Z</dcterms:modified>
</cp:coreProperties>
</file>