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FE7B" w14:textId="77777777" w:rsidR="00476139" w:rsidRDefault="00476139">
      <w:pPr>
        <w:pStyle w:val="Brdtext"/>
      </w:pPr>
    </w:p>
    <w:p w14:paraId="52189F75" w14:textId="655CB60E" w:rsidR="00476139" w:rsidRDefault="00417519">
      <w:pPr>
        <w:pStyle w:val="Brdtext"/>
        <w:rPr>
          <w:sz w:val="18"/>
          <w:szCs w:val="18"/>
        </w:rPr>
      </w:pPr>
      <w:r w:rsidRPr="00417519">
        <w:drawing>
          <wp:inline distT="0" distB="0" distL="0" distR="0" wp14:anchorId="67E73AB9" wp14:editId="17EC754C">
            <wp:extent cx="5765800" cy="6604000"/>
            <wp:effectExtent l="0" t="0" r="6350" b="6350"/>
            <wp:docPr id="12875815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A1F20" w14:textId="527EFE5E" w:rsidR="00476139" w:rsidRDefault="00476139">
      <w:pPr>
        <w:pStyle w:val="Brdtext"/>
        <w:rPr>
          <w:sz w:val="18"/>
          <w:szCs w:val="18"/>
        </w:rPr>
      </w:pPr>
    </w:p>
    <w:p w14:paraId="3A78DD60" w14:textId="77777777" w:rsidR="00476139" w:rsidRDefault="00476139">
      <w:pPr>
        <w:pStyle w:val="Brdtext"/>
        <w:rPr>
          <w:sz w:val="18"/>
          <w:szCs w:val="18"/>
        </w:rPr>
      </w:pPr>
    </w:p>
    <w:p w14:paraId="49D1820B" w14:textId="77777777" w:rsidR="00476139" w:rsidRDefault="00476139">
      <w:pPr>
        <w:pStyle w:val="Brdtext"/>
      </w:pPr>
    </w:p>
    <w:p w14:paraId="7F02264C" w14:textId="77777777" w:rsidR="00457A1A" w:rsidRDefault="00457A1A">
      <w:pPr>
        <w:pStyle w:val="Brdtext"/>
      </w:pPr>
    </w:p>
    <w:p w14:paraId="3A7D8A0D" w14:textId="77777777" w:rsidR="00457A1A" w:rsidRDefault="00457A1A">
      <w:pPr>
        <w:pStyle w:val="Brdtext"/>
      </w:pPr>
    </w:p>
    <w:p w14:paraId="32FBBEF6" w14:textId="77777777" w:rsidR="00457A1A" w:rsidRDefault="00457A1A">
      <w:pPr>
        <w:pStyle w:val="Brdtext"/>
      </w:pPr>
    </w:p>
    <w:p w14:paraId="7F230F9E" w14:textId="77777777" w:rsidR="00457A1A" w:rsidRDefault="00457A1A">
      <w:pPr>
        <w:pStyle w:val="Brdtext"/>
      </w:pPr>
    </w:p>
    <w:p w14:paraId="4CAD9D7D" w14:textId="77777777" w:rsidR="00457A1A" w:rsidRDefault="00457A1A">
      <w:pPr>
        <w:pStyle w:val="Brdtext"/>
      </w:pPr>
    </w:p>
    <w:p w14:paraId="298AD310" w14:textId="5E1FF3FB" w:rsidR="00457A1A" w:rsidRDefault="00417519">
      <w:pPr>
        <w:pStyle w:val="Brdtext"/>
      </w:pPr>
      <w:r w:rsidRPr="00417519">
        <w:drawing>
          <wp:inline distT="0" distB="0" distL="0" distR="0" wp14:anchorId="00A907CC" wp14:editId="33F1CBB0">
            <wp:extent cx="5308600" cy="3397250"/>
            <wp:effectExtent l="0" t="0" r="6350" b="0"/>
            <wp:docPr id="66330342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34C5D" w14:textId="77777777" w:rsidR="00457A1A" w:rsidRDefault="00457A1A">
      <w:pPr>
        <w:pStyle w:val="Brdtext"/>
      </w:pPr>
    </w:p>
    <w:p w14:paraId="6D70193F" w14:textId="6CF133AA" w:rsidR="00457A1A" w:rsidRDefault="00457A1A">
      <w:pPr>
        <w:pStyle w:val="Brdtext"/>
      </w:pPr>
    </w:p>
    <w:p w14:paraId="20E6791D" w14:textId="77777777" w:rsidR="00457A1A" w:rsidRDefault="00457A1A">
      <w:pPr>
        <w:pStyle w:val="Brdtext"/>
      </w:pPr>
    </w:p>
    <w:p w14:paraId="393FBA2B" w14:textId="77777777" w:rsidR="00457A1A" w:rsidRDefault="00457A1A" w:rsidP="00457A1A">
      <w:pPr>
        <w:pStyle w:val="Brdtext"/>
        <w:rPr>
          <w:b w:val="0"/>
          <w:bCs w:val="0"/>
        </w:rPr>
      </w:pPr>
      <w:r>
        <w:t>Noter och bokslutskommentarer</w:t>
      </w:r>
    </w:p>
    <w:p w14:paraId="5CD5D7B0" w14:textId="77777777" w:rsidR="00457A1A" w:rsidRDefault="00457A1A" w:rsidP="00457A1A">
      <w:pPr>
        <w:pStyle w:val="Brdtext"/>
        <w:rPr>
          <w:b w:val="0"/>
          <w:bCs w:val="0"/>
        </w:rPr>
      </w:pPr>
    </w:p>
    <w:p w14:paraId="12C07380" w14:textId="77777777" w:rsidR="00457A1A" w:rsidRDefault="00457A1A" w:rsidP="00457A1A">
      <w:pPr>
        <w:pStyle w:val="Brdtext"/>
        <w:rPr>
          <w:b w:val="0"/>
          <w:bCs w:val="0"/>
        </w:rPr>
      </w:pPr>
      <w:r>
        <w:t>Not 1.</w:t>
      </w:r>
    </w:p>
    <w:p w14:paraId="7C1BB2F0" w14:textId="77777777" w:rsidR="00457A1A" w:rsidRDefault="00457A1A" w:rsidP="00457A1A">
      <w:pPr>
        <w:pStyle w:val="Brdtext"/>
      </w:pPr>
      <w:r>
        <w:t>Avser ränta på kapitalkontot.</w:t>
      </w:r>
    </w:p>
    <w:p w14:paraId="13716353" w14:textId="46D8D633" w:rsidR="00457A1A" w:rsidRPr="00417519" w:rsidRDefault="00457A1A" w:rsidP="00457A1A">
      <w:pPr>
        <w:pStyle w:val="Brdtext"/>
        <w:rPr>
          <w:b w:val="0"/>
          <w:bCs w:val="0"/>
        </w:rPr>
      </w:pPr>
    </w:p>
    <w:p w14:paraId="7FFC26EA" w14:textId="77777777" w:rsidR="00457A1A" w:rsidRDefault="00457A1A" w:rsidP="00457A1A">
      <w:pPr>
        <w:pStyle w:val="Brdtext"/>
      </w:pPr>
    </w:p>
    <w:p w14:paraId="076DCEF4" w14:textId="77777777" w:rsidR="00457A1A" w:rsidRDefault="00457A1A" w:rsidP="00457A1A">
      <w:pPr>
        <w:pStyle w:val="Brdtext"/>
      </w:pPr>
    </w:p>
    <w:p w14:paraId="1AA92881" w14:textId="77777777" w:rsidR="00457A1A" w:rsidRDefault="00457A1A" w:rsidP="00457A1A">
      <w:pPr>
        <w:pStyle w:val="Brdtext"/>
      </w:pPr>
    </w:p>
    <w:p w14:paraId="5FD8551E" w14:textId="77777777" w:rsidR="00457A1A" w:rsidRPr="003041E5" w:rsidRDefault="00457A1A" w:rsidP="00457A1A">
      <w:pPr>
        <w:pStyle w:val="Brdtext"/>
      </w:pPr>
    </w:p>
    <w:p w14:paraId="09463A0A" w14:textId="77777777" w:rsidR="00457A1A" w:rsidRDefault="00457A1A" w:rsidP="00457A1A">
      <w:pPr>
        <w:pStyle w:val="Brdtext"/>
        <w:rPr>
          <w:b w:val="0"/>
          <w:bCs w:val="0"/>
        </w:rPr>
      </w:pPr>
    </w:p>
    <w:p w14:paraId="662D58D0" w14:textId="77777777" w:rsidR="00457A1A" w:rsidRDefault="00457A1A" w:rsidP="00457A1A">
      <w:pPr>
        <w:pStyle w:val="Brdtext"/>
        <w:rPr>
          <w:b w:val="0"/>
          <w:bCs w:val="0"/>
        </w:rPr>
      </w:pPr>
    </w:p>
    <w:p w14:paraId="74B512D4" w14:textId="1CAD9D01" w:rsidR="00457A1A" w:rsidRDefault="00457A1A" w:rsidP="00457A1A">
      <w:pPr>
        <w:pStyle w:val="Brdtext"/>
      </w:pPr>
      <w:r>
        <w:t>Bromma, 202</w:t>
      </w:r>
      <w:r w:rsidR="00417519">
        <w:t>4</w:t>
      </w:r>
      <w:r>
        <w:t>-0</w:t>
      </w:r>
      <w:r w:rsidR="00417519">
        <w:t>7</w:t>
      </w:r>
      <w:r>
        <w:t>-</w:t>
      </w:r>
      <w:r w:rsidR="00417519">
        <w:t>04</w:t>
      </w:r>
    </w:p>
    <w:p w14:paraId="61A0451A" w14:textId="77777777" w:rsidR="00457A1A" w:rsidRDefault="00457A1A" w:rsidP="00457A1A">
      <w:pPr>
        <w:pStyle w:val="Brdtext"/>
      </w:pPr>
    </w:p>
    <w:p w14:paraId="3F6412D1" w14:textId="75B4225D" w:rsidR="00457A1A" w:rsidRDefault="00457A1A">
      <w:pPr>
        <w:pStyle w:val="Brdtext"/>
      </w:pPr>
      <w:r>
        <w:t>Mary Irwin</w:t>
      </w:r>
    </w:p>
    <w:sectPr w:rsidR="00457A1A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AB21" w14:textId="77777777" w:rsidR="005D6DE4" w:rsidRDefault="005D6DE4">
      <w:r>
        <w:separator/>
      </w:r>
    </w:p>
  </w:endnote>
  <w:endnote w:type="continuationSeparator" w:id="0">
    <w:p w14:paraId="7B70BDEE" w14:textId="77777777" w:rsidR="005D6DE4" w:rsidRDefault="005D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yriad Pro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5439" w14:textId="77777777" w:rsidR="005D6DE4" w:rsidRDefault="005D6DE4">
      <w:r>
        <w:separator/>
      </w:r>
    </w:p>
  </w:footnote>
  <w:footnote w:type="continuationSeparator" w:id="0">
    <w:p w14:paraId="4721BA4B" w14:textId="77777777" w:rsidR="005D6DE4" w:rsidRDefault="005D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23BD" w14:textId="77777777" w:rsidR="00476139" w:rsidRDefault="00000000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77F3C13A" wp14:editId="5D48D038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A53CE98" w14:textId="77777777" w:rsidR="00476139" w:rsidRDefault="00476139">
    <w:pPr>
      <w:pStyle w:val="Sidhuvudochsidfot"/>
      <w:tabs>
        <w:tab w:val="clear" w:pos="9020"/>
        <w:tab w:val="center" w:pos="4819"/>
        <w:tab w:val="right" w:pos="9638"/>
      </w:tabs>
    </w:pPr>
  </w:p>
  <w:p w14:paraId="3C297B41" w14:textId="7E6EE0BC" w:rsidR="00476139" w:rsidRDefault="00000000">
    <w:pPr>
      <w:pStyle w:val="Sidhuvudochsidfot"/>
      <w:tabs>
        <w:tab w:val="clear" w:pos="9020"/>
        <w:tab w:val="center" w:pos="4819"/>
        <w:tab w:val="right" w:pos="9638"/>
      </w:tabs>
    </w:pPr>
    <w:r>
      <w:rPr>
        <w:rFonts w:ascii="Myriad Pro" w:hAnsi="Myriad Pro"/>
        <w:b/>
        <w:bCs/>
        <w:sz w:val="18"/>
        <w:szCs w:val="18"/>
      </w:rPr>
      <w:t xml:space="preserve">  Inner Wheel Sverige         </w:t>
    </w:r>
    <w:r>
      <w:rPr>
        <w:rFonts w:ascii="Myriad Pro" w:eastAsia="Myriad Pro" w:hAnsi="Myriad Pro" w:cs="Myriad Pro"/>
        <w:b/>
        <w:bCs/>
        <w:sz w:val="18"/>
        <w:szCs w:val="18"/>
      </w:rPr>
      <w:br/>
      <w:t xml:space="preserve">          </w:t>
    </w:r>
    <w:r>
      <w:rPr>
        <w:rFonts w:ascii="Myriad Pro" w:hAnsi="Myriad Pro"/>
        <w:b/>
        <w:bCs/>
        <w:sz w:val="18"/>
        <w:szCs w:val="18"/>
      </w:rPr>
      <w:t xml:space="preserve">Distrikt </w:t>
    </w:r>
    <w:r w:rsidR="004015AC">
      <w:rPr>
        <w:rFonts w:ascii="Myriad Pro" w:hAnsi="Myriad Pro"/>
        <w:b/>
        <w:bCs/>
        <w:sz w:val="18"/>
        <w:szCs w:val="18"/>
      </w:rPr>
      <w:t>235</w:t>
    </w:r>
  </w:p>
  <w:p w14:paraId="1E6A44E2" w14:textId="77777777" w:rsidR="00476139" w:rsidRDefault="00000000">
    <w:pPr>
      <w:pStyle w:val="Sidhuvudochsidfot"/>
      <w:tabs>
        <w:tab w:val="clear" w:pos="9020"/>
        <w:tab w:val="center" w:pos="4819"/>
        <w:tab w:val="right" w:pos="9638"/>
      </w:tabs>
    </w:pPr>
    <w:r>
      <w:rPr>
        <w:rFonts w:ascii="Myriad Pro" w:hAnsi="Myriad Pro"/>
        <w:b/>
        <w:bCs/>
        <w:sz w:val="18"/>
        <w:szCs w:val="18"/>
      </w:rPr>
      <w:t xml:space="preserve">   </w:t>
    </w:r>
    <w:hyperlink r:id="rId2" w:history="1">
      <w:r>
        <w:rPr>
          <w:rStyle w:val="Hyperlink0"/>
        </w:rPr>
        <w:t>www.innerwheel.se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39"/>
    <w:rsid w:val="002E68EC"/>
    <w:rsid w:val="004015AC"/>
    <w:rsid w:val="00417519"/>
    <w:rsid w:val="00457A1A"/>
    <w:rsid w:val="00476139"/>
    <w:rsid w:val="004E682D"/>
    <w:rsid w:val="005D6DE4"/>
    <w:rsid w:val="009C20AF"/>
    <w:rsid w:val="00DC18D1"/>
    <w:rsid w:val="00E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D0DD"/>
  <w15:docId w15:val="{5FA78EEE-7F40-4B1F-AA87-0A6A5C1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nk"/>
    <w:rPr>
      <w:rFonts w:ascii="Myriad Pro" w:eastAsia="Myriad Pro" w:hAnsi="Myriad Pro" w:cs="Myriad Pro"/>
      <w:b/>
      <w:bCs/>
      <w:i w:val="0"/>
      <w:iCs w:val="0"/>
      <w:outline w:val="0"/>
      <w:color w:val="0433FF"/>
      <w:sz w:val="18"/>
      <w:szCs w:val="18"/>
      <w:u w:val="single"/>
    </w:rPr>
  </w:style>
  <w:style w:type="paragraph" w:styleId="Brdtext">
    <w:name w:val="Body Text"/>
    <w:rPr>
      <w:rFonts w:ascii="Myriad Pro" w:eastAsia="Myriad Pro" w:hAnsi="Myriad Pro" w:cs="Myriad Pro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4015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015AC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4015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015A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erwheel.s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Irwin</dc:creator>
  <cp:lastModifiedBy>Mary Irwin</cp:lastModifiedBy>
  <cp:revision>2</cp:revision>
  <cp:lastPrinted>2023-10-19T14:07:00Z</cp:lastPrinted>
  <dcterms:created xsi:type="dcterms:W3CDTF">2024-07-04T14:32:00Z</dcterms:created>
  <dcterms:modified xsi:type="dcterms:W3CDTF">2024-07-04T14:32:00Z</dcterms:modified>
</cp:coreProperties>
</file>